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851314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9FA80FB" w:rsidR="00F33D3D" w:rsidRPr="00851314" w:rsidRDefault="00F33D3D" w:rsidP="00F33D3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EF60EE" w:rsidRPr="00851314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="00635CD2"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.  </w:t>
            </w:r>
            <w:r w:rsidR="00C02F02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  <w:r w:rsidR="00C02F02"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636A7CCE" w14:textId="22427BE9" w:rsidR="00FC0E2D" w:rsidRPr="00851314" w:rsidRDefault="00F33D3D" w:rsidP="00851314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851314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85131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02F02" w:rsidRPr="0085131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FC0E2D" w:rsidRPr="0085131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5</w:t>
            </w:r>
            <w:r w:rsidR="00851314" w:rsidRPr="0085131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 xml:space="preserve">. </w:t>
            </w:r>
            <w:r w:rsidR="003D40AA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0A6D0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3D40AA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A6D0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D40AA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унапријеђена</w:t>
            </w:r>
          </w:p>
          <w:p w14:paraId="091AB1FE" w14:textId="629D1C1A" w:rsidR="00F33D3D" w:rsidRPr="00851314" w:rsidRDefault="00FC0E2D" w:rsidP="003D40AA">
            <w:pP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</w:p>
        </w:tc>
      </w:tr>
      <w:tr w:rsidR="00F33D3D" w:rsidRPr="00851314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7C4B8572" w:rsidR="00292DD8" w:rsidRPr="00851314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35CD2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C02F02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3.</w:t>
            </w:r>
            <w:r w:rsidR="00FC0E2D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C02F02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FC0E2D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635CD2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 </w:t>
            </w:r>
            <w:r w:rsidR="00C02F02" w:rsidRPr="00851314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85131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851314" w:rsidRPr="0085131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саобраћајница, мостова, паркинг простора, пјешачких и бициклистичких стаза</w:t>
            </w:r>
          </w:p>
          <w:p w14:paraId="71E05F60" w14:textId="047D0992" w:rsidR="00F33D3D" w:rsidRPr="00851314" w:rsidRDefault="008C616E" w:rsidP="00635CD2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</w:pPr>
            <w:r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:</w:t>
            </w:r>
            <w:r w:rsidR="005325D1" w:rsidRPr="00851314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C848BB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П. 3.</w:t>
            </w:r>
            <w:r w:rsidR="00FC0E2D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C848BB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FC0E2D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C848BB" w:rsidRP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.7. Изградња пјешачких и бициклистичких стаза на територ</w:t>
            </w:r>
            <w:r w:rsidR="0085131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ији Града Бања Лука</w:t>
            </w:r>
          </w:p>
        </w:tc>
      </w:tr>
      <w:tr w:rsidR="00F33D3D" w:rsidRPr="00851314" w14:paraId="28B7BDBD" w14:textId="77777777" w:rsidTr="00851314">
        <w:trPr>
          <w:trHeight w:val="977"/>
        </w:trPr>
        <w:tc>
          <w:tcPr>
            <w:tcW w:w="9889" w:type="dxa"/>
            <w:gridSpan w:val="2"/>
          </w:tcPr>
          <w:p w14:paraId="776DD409" w14:textId="77777777" w:rsidR="00386274" w:rsidRPr="00851314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4BE4CC7A" w:rsidR="008F0A27" w:rsidRPr="00851314" w:rsidRDefault="00C848BB" w:rsidP="00532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 Граду је присутан проблем недостатка пјешачких и бициклистичких стаза, што се одражава на повећање гужви у граду усљед кориштења возила од стране грађана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851314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10BD6D1B" w:rsidR="008F0A27" w:rsidRPr="00851314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F0A27" w:rsidRPr="0085131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23C3CCB" w14:textId="3E87CD19" w:rsidR="00F33D3D" w:rsidRPr="00851314" w:rsidRDefault="00F6341C" w:rsidP="0085131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Остваривање </w:t>
            </w:r>
            <w:r w:rsidR="00C848BB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могућности грађанима да у свим градским насељима могу да се безбједно крећу како у пјешачком тако и у бициклистичком саобраћају</w:t>
            </w:r>
          </w:p>
        </w:tc>
        <w:tc>
          <w:tcPr>
            <w:tcW w:w="5101" w:type="dxa"/>
          </w:tcPr>
          <w:p w14:paraId="4BF4FEC7" w14:textId="77777777" w:rsidR="00F33D3D" w:rsidRPr="0085131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6118FF33" w:rsidR="00196F0D" w:rsidRPr="00851314" w:rsidRDefault="00B26B8D" w:rsidP="00851314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</w:t>
            </w:r>
            <w:r w:rsidR="005325D1" w:rsidRPr="0085131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насеља</w:t>
            </w:r>
            <w:r w:rsidRPr="0085131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Бања Луке</w:t>
            </w:r>
          </w:p>
          <w:p w14:paraId="170322B8" w14:textId="6E57A27D" w:rsidR="00376011" w:rsidRPr="00851314" w:rsidRDefault="00376011" w:rsidP="00851314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Возила у транзиту кроз Град</w:t>
            </w:r>
          </w:p>
          <w:p w14:paraId="10DEF9A1" w14:textId="77777777" w:rsidR="00F33D3D" w:rsidRPr="0085131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851314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85131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2CABA6C7" w14:textId="5649F3FF" w:rsidR="00851314" w:rsidRDefault="00C848BB" w:rsidP="0085131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A6D0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851314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A6D0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851314">
              <w:rPr>
                <w:rFonts w:asciiTheme="minorHAnsi" w:hAnsiTheme="minorHAnsi" w:cstheme="minorHAnsi"/>
                <w:sz w:val="20"/>
                <w:szCs w:val="20"/>
              </w:rPr>
              <w:t>. године изграђено cca 20 км пјешачких и бициклистичких стаза на подручју града.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  <w:p w14:paraId="2BA13403" w14:textId="5029E261" w:rsidR="00851314" w:rsidRPr="00851314" w:rsidRDefault="00851314" w:rsidP="0085131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Повећање безбједности пјешака</w:t>
            </w:r>
          </w:p>
          <w:p w14:paraId="6255277C" w14:textId="77777777" w:rsidR="00851314" w:rsidRPr="00851314" w:rsidRDefault="00851314" w:rsidP="0085131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Промовисање бициклистичког саобраћаја у Граду</w:t>
            </w:r>
          </w:p>
          <w:p w14:paraId="4B87DA8A" w14:textId="1C284653" w:rsidR="00F6341C" w:rsidRPr="00851314" w:rsidRDefault="00851314" w:rsidP="0085131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Смањење саобраћајног оптерећења у граду</w:t>
            </w:r>
          </w:p>
        </w:tc>
        <w:tc>
          <w:tcPr>
            <w:tcW w:w="5101" w:type="dxa"/>
          </w:tcPr>
          <w:p w14:paraId="35D7CB5B" w14:textId="77777777" w:rsidR="00F33D3D" w:rsidRPr="0085131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501EA81B" w:rsidR="00F33D3D" w:rsidRPr="00851314" w:rsidRDefault="00851314" w:rsidP="0085131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км бициклистичких и пјешачких стаза</w:t>
            </w:r>
          </w:p>
        </w:tc>
      </w:tr>
      <w:tr w:rsidR="00F33D3D" w:rsidRPr="00851314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0A551340" w:rsidR="00F33D3D" w:rsidRPr="00851314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851314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77777777" w:rsidR="00B26B8D" w:rsidRPr="00851314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планске и пројектне документације</w:t>
            </w:r>
          </w:p>
          <w:p w14:paraId="17F86384" w14:textId="77777777" w:rsidR="00B26B8D" w:rsidRPr="00851314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имовинско – правних односа</w:t>
            </w:r>
          </w:p>
          <w:p w14:paraId="76A97F96" w14:textId="1C217293" w:rsidR="00B26B8D" w:rsidRPr="00851314" w:rsidRDefault="00B26B8D" w:rsidP="0085131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Изградња </w:t>
            </w:r>
            <w:r w:rsidR="00851314">
              <w:t xml:space="preserve"> 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пјешачк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их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стазе, тротоари, бициклистичке стазе, паркинзи за бицикле и др. на територији града у складу са годишњим Програмима УГЗ и ЗКП и просторно планском документацијом.</w:t>
            </w:r>
          </w:p>
        </w:tc>
        <w:tc>
          <w:tcPr>
            <w:tcW w:w="5101" w:type="dxa"/>
          </w:tcPr>
          <w:p w14:paraId="5F909ED1" w14:textId="77777777" w:rsidR="00F33D3D" w:rsidRPr="00851314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3F55617B" w:rsidR="00F33D3D" w:rsidRPr="00851314" w:rsidRDefault="00F33D3D" w:rsidP="000A6D0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</w:t>
            </w:r>
            <w:r w:rsidR="002051D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F6341C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A6D0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F6341C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A6D0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2051D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851314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63F19AEA" w:rsidR="00EB1C5B" w:rsidRPr="00851314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8513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1E78A1F3" w:rsidR="00EB1C5B" w:rsidRPr="00851314" w:rsidRDefault="00F31657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2.</w:t>
            </w:r>
            <w:r w:rsidR="0084387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34</w:t>
            </w: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197977B2" w14:textId="6573A052" w:rsidR="00851314" w:rsidRDefault="00E70CC5" w:rsidP="0085131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2018:</w:t>
            </w:r>
            <w:r w:rsidR="0060535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</w:t>
            </w:r>
            <w:r w:rsidR="0084387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00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0.000,00       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2021: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200.000,00</w:t>
            </w:r>
          </w:p>
          <w:p w14:paraId="58F8023E" w14:textId="713BE680" w:rsidR="00E70CC5" w:rsidRPr="00851314" w:rsidRDefault="00E70CC5" w:rsidP="0085131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2019:</w:t>
            </w:r>
            <w:r w:rsidR="00F31657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740</w:t>
            </w:r>
            <w:r w:rsidR="0060535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2022: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200.000,00</w:t>
            </w:r>
          </w:p>
          <w:p w14:paraId="562E79F5" w14:textId="07A6D585" w:rsidR="00E70CC5" w:rsidRPr="00851314" w:rsidRDefault="00E70CC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2020:</w:t>
            </w:r>
            <w:r w:rsidR="0060535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200.000,00 </w:t>
            </w:r>
          </w:p>
          <w:p w14:paraId="7E1CE9F5" w14:textId="77777777" w:rsidR="00F33D3D" w:rsidRPr="00851314" w:rsidRDefault="00F33D3D" w:rsidP="00851314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51314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C8E1B44" w:rsidR="00EB1C5B" w:rsidRPr="00851314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60535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5</w:t>
            </w:r>
            <w:r w:rsidR="00E45569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2051D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7455E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2DD1CFF9" w14:textId="42B8CA1B" w:rsidR="00E45569" w:rsidRPr="00851314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</w:t>
            </w:r>
            <w:r w:rsidR="001A1B48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Остали извори финансирања: </w:t>
            </w:r>
            <w:r w:rsidR="0060535F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50% (Путеви РС и др.)</w:t>
            </w:r>
          </w:p>
          <w:p w14:paraId="4EAE9641" w14:textId="733F9906" w:rsidR="00B92F69" w:rsidRPr="00851314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851314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206C300" w14:textId="1034609C" w:rsidR="00851314" w:rsidRPr="00851314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03D938E4" w:rsidR="002E081E" w:rsidRPr="00851314" w:rsidRDefault="00851314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="002E081E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446AEB62" w14:textId="52E3E685" w:rsidR="00851314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439E782" w:rsidR="002E081E" w:rsidRPr="00851314" w:rsidRDefault="00851314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 xml:space="preserve">В) </w:t>
            </w:r>
            <w:r w:rsidR="00EB1C5B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="002E081E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851314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85131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85131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6905288" w14:textId="77777777" w:rsidR="002051DF" w:rsidRPr="00851314" w:rsidRDefault="002051DF" w:rsidP="00851314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39BAD631" w:rsidR="00625750" w:rsidRPr="00851314" w:rsidRDefault="00625750" w:rsidP="00851314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Неријешени имовински односи</w:t>
            </w:r>
          </w:p>
        </w:tc>
      </w:tr>
      <w:tr w:rsidR="00EB1C5B" w:rsidRPr="00851314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85131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5219148E" w:rsidR="001E75F5" w:rsidRPr="00851314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85131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CF78850" w:rsidR="001E75F5" w:rsidRPr="00851314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851314" w:rsidRPr="0085131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/Одјљење за саобраћај и путеве</w:t>
            </w:r>
          </w:p>
        </w:tc>
      </w:tr>
    </w:tbl>
    <w:p w14:paraId="6C642228" w14:textId="77777777" w:rsidR="00E06CBA" w:rsidRPr="00851314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851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9E0407"/>
    <w:multiLevelType w:val="hybridMultilevel"/>
    <w:tmpl w:val="8168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F79C1"/>
    <w:multiLevelType w:val="hybridMultilevel"/>
    <w:tmpl w:val="550051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A328B2"/>
    <w:multiLevelType w:val="hybridMultilevel"/>
    <w:tmpl w:val="F93AC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97839"/>
    <w:multiLevelType w:val="hybridMultilevel"/>
    <w:tmpl w:val="E22A01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64EBC"/>
    <w:multiLevelType w:val="hybridMultilevel"/>
    <w:tmpl w:val="59E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67F64"/>
    <w:multiLevelType w:val="hybridMultilevel"/>
    <w:tmpl w:val="CBA653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2E65"/>
    <w:rsid w:val="000618AE"/>
    <w:rsid w:val="000A6D0F"/>
    <w:rsid w:val="000B5F7E"/>
    <w:rsid w:val="0017455E"/>
    <w:rsid w:val="00196F0D"/>
    <w:rsid w:val="001A1B48"/>
    <w:rsid w:val="001C2872"/>
    <w:rsid w:val="001D111F"/>
    <w:rsid w:val="001E75F5"/>
    <w:rsid w:val="002051DF"/>
    <w:rsid w:val="00210281"/>
    <w:rsid w:val="00292DD8"/>
    <w:rsid w:val="002E081E"/>
    <w:rsid w:val="003170A9"/>
    <w:rsid w:val="00376011"/>
    <w:rsid w:val="00386274"/>
    <w:rsid w:val="003D40AA"/>
    <w:rsid w:val="00460715"/>
    <w:rsid w:val="004A231E"/>
    <w:rsid w:val="004F422C"/>
    <w:rsid w:val="005325D1"/>
    <w:rsid w:val="0060535F"/>
    <w:rsid w:val="00625750"/>
    <w:rsid w:val="00635CD2"/>
    <w:rsid w:val="006B359A"/>
    <w:rsid w:val="0084387C"/>
    <w:rsid w:val="00851314"/>
    <w:rsid w:val="008C616E"/>
    <w:rsid w:val="008F0A27"/>
    <w:rsid w:val="00952D13"/>
    <w:rsid w:val="009A1452"/>
    <w:rsid w:val="00A11886"/>
    <w:rsid w:val="00A21441"/>
    <w:rsid w:val="00AB522D"/>
    <w:rsid w:val="00B26AB0"/>
    <w:rsid w:val="00B26B8D"/>
    <w:rsid w:val="00B92F69"/>
    <w:rsid w:val="00BD0805"/>
    <w:rsid w:val="00C02F02"/>
    <w:rsid w:val="00C2691B"/>
    <w:rsid w:val="00C848BB"/>
    <w:rsid w:val="00DA6D0D"/>
    <w:rsid w:val="00E06CBA"/>
    <w:rsid w:val="00E3515A"/>
    <w:rsid w:val="00E45569"/>
    <w:rsid w:val="00E62237"/>
    <w:rsid w:val="00E70CC5"/>
    <w:rsid w:val="00E91A06"/>
    <w:rsid w:val="00EB1C5B"/>
    <w:rsid w:val="00EF60EE"/>
    <w:rsid w:val="00F20638"/>
    <w:rsid w:val="00F31657"/>
    <w:rsid w:val="00F33D3D"/>
    <w:rsid w:val="00F6341C"/>
    <w:rsid w:val="00FB4206"/>
    <w:rsid w:val="00FC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65F7F-82D2-4ADF-8037-D7F1E55C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9</cp:revision>
  <cp:lastPrinted>2018-09-27T11:30:00Z</cp:lastPrinted>
  <dcterms:created xsi:type="dcterms:W3CDTF">2018-09-11T06:41:00Z</dcterms:created>
  <dcterms:modified xsi:type="dcterms:W3CDTF">2018-10-04T16:27:00Z</dcterms:modified>
</cp:coreProperties>
</file>